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AC" w:rsidRPr="00DA6CAC" w:rsidRDefault="00394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Shortcut</w:t>
      </w:r>
      <w:r w:rsidR="00DA6CAC" w:rsidRPr="00DA6CAC">
        <w:rPr>
          <w:b/>
          <w:sz w:val="28"/>
          <w:szCs w:val="28"/>
        </w:rPr>
        <w:t xml:space="preserve"> for Users Accessing Earnings Statement with Mobile Devices</w:t>
      </w:r>
    </w:p>
    <w:p w:rsidR="009C52A4" w:rsidRDefault="00DA6CAC" w:rsidP="00DA6CAC">
      <w:r>
        <w:t xml:space="preserve">New functionality </w:t>
      </w:r>
      <w:r w:rsidR="00DC16D2">
        <w:t xml:space="preserve">is available in </w:t>
      </w:r>
      <w:bookmarkStart w:id="0" w:name="_GoBack"/>
      <w:bookmarkEnd w:id="0"/>
      <w:r>
        <w:t xml:space="preserve">the My UI Info Earnings Statement application that allows mobile device users logging into Earnings Statement to create a shortcut on the home screen of their device.  </w:t>
      </w:r>
      <w:r w:rsidR="009F34A1">
        <w:t>Clicking on the shortcut will then take the user directly to the Earnings Statement login screen.</w:t>
      </w:r>
    </w:p>
    <w:p w:rsidR="009C52A4" w:rsidRDefault="00DA6CAC">
      <w:r>
        <w:t>This new feature u</w:t>
      </w:r>
      <w:r w:rsidR="009C52A4">
        <w:t>se</w:t>
      </w:r>
      <w:r>
        <w:t>s</w:t>
      </w:r>
      <w:r w:rsidR="009C52A4">
        <w:t xml:space="preserve"> native mobile technology, so it doesn’t matter what device you are using. </w:t>
      </w:r>
      <w:r>
        <w:t>It works with iPhones, iPads, Android</w:t>
      </w:r>
      <w:r w:rsidR="000316DE">
        <w:t>s</w:t>
      </w:r>
      <w:r>
        <w:t xml:space="preserve"> and other mobile devices.  </w:t>
      </w:r>
      <w:r w:rsidR="009F34A1">
        <w:t>The following are instructions for adding the shortcut for both Apple and Android devices.</w:t>
      </w:r>
    </w:p>
    <w:p w:rsidR="00462AE9" w:rsidRDefault="00DA6CAC" w:rsidP="00DA6CAC">
      <w:r w:rsidRPr="00C42324">
        <w:rPr>
          <w:b/>
        </w:rPr>
        <w:t>Adding an Earning Statement shortcut to the home screen of a smart device</w:t>
      </w:r>
      <w:r>
        <w:t xml:space="preserve"> </w:t>
      </w:r>
    </w:p>
    <w:p w:rsidR="00DA6CAC" w:rsidRDefault="00DA6CAC" w:rsidP="00DA6CAC">
      <w:r>
        <w:t xml:space="preserve">Step 1. Access the earning statement on the System HR Services website at </w:t>
      </w:r>
      <w:hyperlink r:id="rId4" w:history="1">
        <w:r w:rsidRPr="00934D54">
          <w:rPr>
            <w:rStyle w:val="Hyperlink"/>
          </w:rPr>
          <w:t>www.hr.uillinois.edu</w:t>
        </w:r>
      </w:hyperlink>
      <w:r>
        <w:t xml:space="preserve"> – Use the Quick Link for Earnings Statement </w:t>
      </w:r>
      <w:r w:rsidR="009F34A1">
        <w:t>or use the My UI Info section (go.uillinois.edu/</w:t>
      </w:r>
      <w:proofErr w:type="spellStart"/>
      <w:r w:rsidR="009F34A1">
        <w:t>myinfo</w:t>
      </w:r>
      <w:proofErr w:type="spellEnd"/>
      <w:r w:rsidR="009F34A1">
        <w:t>).</w:t>
      </w:r>
    </w:p>
    <w:p w:rsidR="00DA6CAC" w:rsidRDefault="00DA6CAC" w:rsidP="00DA6CAC">
      <w:r>
        <w:t>Step 2.  Click the Access Earning Statement button in the “Take Action” field</w:t>
      </w:r>
    </w:p>
    <w:p w:rsidR="00DA6CAC" w:rsidRDefault="00DA6CAC" w:rsidP="00DA6CAC">
      <w:r>
        <w:t xml:space="preserve">Step 3.  Log in using </w:t>
      </w:r>
      <w:r w:rsidR="00462AE9">
        <w:t xml:space="preserve">your </w:t>
      </w:r>
      <w:proofErr w:type="spellStart"/>
      <w:r>
        <w:t>NetId</w:t>
      </w:r>
      <w:proofErr w:type="spellEnd"/>
      <w:r>
        <w:t xml:space="preserve"> and Password </w:t>
      </w:r>
    </w:p>
    <w:p w:rsidR="000B46F9" w:rsidRDefault="000B46F9" w:rsidP="000B46F9">
      <w:pPr>
        <w:ind w:left="720"/>
      </w:pPr>
      <w:r w:rsidRPr="000B46F9">
        <w:rPr>
          <w:b/>
        </w:rPr>
        <w:t>Note:</w:t>
      </w:r>
      <w:r>
        <w:t xml:space="preserve"> Users accessing their Earnings Statement off campus may need to authenticate with 2FA before going to step 4.</w:t>
      </w:r>
    </w:p>
    <w:p w:rsidR="00DA6CAC" w:rsidRDefault="00DA6CAC" w:rsidP="00DA6CAC">
      <w:r>
        <w:t>Step 4.</w:t>
      </w:r>
      <w:r w:rsidR="009908AD" w:rsidRPr="009908AD">
        <w:t xml:space="preserve"> On the screen that asks for your 4-digit pin, 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0269" w:rsidTr="00A90269">
        <w:tc>
          <w:tcPr>
            <w:tcW w:w="4675" w:type="dxa"/>
          </w:tcPr>
          <w:p w:rsidR="00A90269" w:rsidRPr="00A90269" w:rsidRDefault="00A90269" w:rsidP="00DA6CAC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r w:rsidRPr="00A90269">
              <w:rPr>
                <w:b/>
              </w:rPr>
              <w:t xml:space="preserve">Apple Device - </w:t>
            </w:r>
            <w:r>
              <w:rPr>
                <w:b/>
              </w:rPr>
              <w:t xml:space="preserve">Phone, Tablet, I-Pad, 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4675" w:type="dxa"/>
          </w:tcPr>
          <w:p w:rsidR="00A90269" w:rsidRPr="00A90269" w:rsidRDefault="00A90269" w:rsidP="00DA6CAC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r w:rsidRPr="00A90269">
              <w:rPr>
                <w:b/>
              </w:rPr>
              <w:t>Android</w:t>
            </w:r>
          </w:p>
        </w:tc>
      </w:tr>
      <w:tr w:rsidR="00A90269" w:rsidTr="00A90269">
        <w:tc>
          <w:tcPr>
            <w:tcW w:w="4675" w:type="dxa"/>
          </w:tcPr>
          <w:p w:rsidR="00A90269" w:rsidRDefault="00A90269" w:rsidP="00DA6CAC">
            <w:r>
              <w:t xml:space="preserve">tap the </w:t>
            </w:r>
            <w:r>
              <w:rPr>
                <w:noProof/>
              </w:rPr>
              <w:drawing>
                <wp:inline distT="0" distB="0" distL="0" distR="0" wp14:anchorId="15367702" wp14:editId="658037D4">
                  <wp:extent cx="419100" cy="314325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icon located at the bottom of the screen</w:t>
            </w:r>
          </w:p>
          <w:p w:rsidR="00A90269" w:rsidRDefault="00A90269" w:rsidP="00DA6CAC"/>
          <w:p w:rsidR="00A90269" w:rsidRDefault="00DE08EB" w:rsidP="00FA562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1494652</wp:posOffset>
                      </wp:positionH>
                      <wp:positionV relativeFrom="paragraph">
                        <wp:posOffset>1536563</wp:posOffset>
                      </wp:positionV>
                      <wp:extent cx="866692" cy="723044"/>
                      <wp:effectExtent l="38100" t="0" r="29210" b="5842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692" cy="72304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390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117.7pt;margin-top:121pt;width:68.25pt;height:56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90269">
              <w:rPr>
                <w:noProof/>
              </w:rPr>
              <w:drawing>
                <wp:inline distT="0" distB="0" distL="0" distR="0" wp14:anchorId="0805B031" wp14:editId="5D450D1C">
                  <wp:extent cx="1377054" cy="2432796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03" cy="2491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A90269" w:rsidRDefault="00A90269" w:rsidP="00DA6CAC">
            <w:r>
              <w:t xml:space="preserve">tap the </w:t>
            </w:r>
            <w:r>
              <w:rPr>
                <w:noProof/>
              </w:rPr>
              <w:drawing>
                <wp:inline distT="0" distB="0" distL="0" distR="0" wp14:anchorId="2760EA7F" wp14:editId="4C10CB8B">
                  <wp:extent cx="296448" cy="327803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7" cy="337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icon at the top of the screen</w:t>
            </w:r>
          </w:p>
          <w:p w:rsidR="00433044" w:rsidRDefault="00DE08EB" w:rsidP="00DA6CA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0A8137" wp14:editId="7C0BEE5F">
                      <wp:simplePos x="0" y="0"/>
                      <wp:positionH relativeFrom="column">
                        <wp:posOffset>2048179</wp:posOffset>
                      </wp:positionH>
                      <wp:positionV relativeFrom="paragraph">
                        <wp:posOffset>151461</wp:posOffset>
                      </wp:positionV>
                      <wp:extent cx="588397" cy="190306"/>
                      <wp:effectExtent l="38100" t="0" r="21590" b="7683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8397" cy="1903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3DBFF" id="Straight Arrow Connector 24" o:spid="_x0000_s1026" type="#_x0000_t32" style="position:absolute;margin-left:161.25pt;margin-top:11.95pt;width:46.35pt;height: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33044" w:rsidRDefault="00433044" w:rsidP="00FA56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10877">
                  <wp:extent cx="1359673" cy="2790326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86" cy="281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269" w:rsidRDefault="00A90269" w:rsidP="00DA6CAC"/>
    <w:p w:rsidR="00DA6CAC" w:rsidRDefault="00DA6CAC" w:rsidP="00DA6CAC"/>
    <w:p w:rsidR="00433044" w:rsidRDefault="00433044" w:rsidP="00DA6CAC"/>
    <w:p w:rsidR="009908AD" w:rsidRDefault="00DA6CAC" w:rsidP="00DA6CAC">
      <w:r>
        <w:lastRenderedPageBreak/>
        <w:t xml:space="preserve">Step 5.  </w:t>
      </w:r>
      <w:r w:rsidR="009908AD" w:rsidRPr="009908AD">
        <w:t xml:space="preserve">Tap </w:t>
      </w:r>
      <w:r w:rsidR="009908AD">
        <w:t>“</w:t>
      </w:r>
      <w:r w:rsidR="009908AD" w:rsidRPr="009908AD">
        <w:t>Add to Home</w:t>
      </w:r>
      <w:r w:rsidR="009908AD">
        <w:t xml:space="preserve"> Screen”</w:t>
      </w:r>
      <w:r w:rsidR="00F24DB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0269" w:rsidTr="002D2DE9">
        <w:tc>
          <w:tcPr>
            <w:tcW w:w="4675" w:type="dxa"/>
          </w:tcPr>
          <w:p w:rsidR="00A90269" w:rsidRPr="00A90269" w:rsidRDefault="00A90269" w:rsidP="002D2DE9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r w:rsidRPr="00A90269">
              <w:rPr>
                <w:b/>
              </w:rPr>
              <w:t xml:space="preserve">Apple Device - </w:t>
            </w:r>
            <w:r>
              <w:rPr>
                <w:b/>
              </w:rPr>
              <w:t xml:space="preserve">Phone, Tablet, I-Pad, 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4675" w:type="dxa"/>
          </w:tcPr>
          <w:p w:rsidR="00A90269" w:rsidRPr="00A90269" w:rsidRDefault="00A90269" w:rsidP="002D2DE9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r w:rsidRPr="00A90269">
              <w:rPr>
                <w:b/>
              </w:rPr>
              <w:t>Android</w:t>
            </w:r>
          </w:p>
        </w:tc>
      </w:tr>
      <w:tr w:rsidR="00A90269" w:rsidTr="002D2DE9">
        <w:tc>
          <w:tcPr>
            <w:tcW w:w="4675" w:type="dxa"/>
          </w:tcPr>
          <w:p w:rsidR="00A90269" w:rsidRDefault="00A90269" w:rsidP="002D2DE9"/>
          <w:p w:rsidR="00A90269" w:rsidRDefault="00DE08EB" w:rsidP="003200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0A8137" wp14:editId="7C0BEE5F">
                      <wp:simplePos x="0" y="0"/>
                      <wp:positionH relativeFrom="column">
                        <wp:posOffset>1504149</wp:posOffset>
                      </wp:positionH>
                      <wp:positionV relativeFrom="paragraph">
                        <wp:posOffset>1729188</wp:posOffset>
                      </wp:positionV>
                      <wp:extent cx="1081378" cy="302149"/>
                      <wp:effectExtent l="38100" t="0" r="24130" b="7937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1378" cy="30214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C2EC9" id="Straight Arrow Connector 25" o:spid="_x0000_s1026" type="#_x0000_t32" style="position:absolute;margin-left:118.45pt;margin-top:136.15pt;width:85.15pt;height:23.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90269">
              <w:rPr>
                <w:noProof/>
              </w:rPr>
              <w:drawing>
                <wp:inline distT="0" distB="0" distL="0" distR="0" wp14:anchorId="6505835A" wp14:editId="1F8D0EBB">
                  <wp:extent cx="1505237" cy="264164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712" cy="267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433044" w:rsidRDefault="00433044" w:rsidP="002D2DE9">
            <w:r>
              <w:t xml:space="preserve"> </w:t>
            </w:r>
          </w:p>
          <w:p w:rsidR="00433044" w:rsidRDefault="00DE08EB" w:rsidP="003200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0A8137" wp14:editId="7C0BEE5F">
                      <wp:simplePos x="0" y="0"/>
                      <wp:positionH relativeFrom="column">
                        <wp:posOffset>1705941</wp:posOffset>
                      </wp:positionH>
                      <wp:positionV relativeFrom="paragraph">
                        <wp:posOffset>915642</wp:posOffset>
                      </wp:positionV>
                      <wp:extent cx="826935" cy="245966"/>
                      <wp:effectExtent l="38100" t="0" r="30480" b="7810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6935" cy="2459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BA7E8" id="Straight Arrow Connector 26" o:spid="_x0000_s1026" type="#_x0000_t32" style="position:absolute;margin-left:134.35pt;margin-top:72.1pt;width:65.1pt;height:19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433044">
              <w:rPr>
                <w:noProof/>
              </w:rPr>
              <w:drawing>
                <wp:inline distT="0" distB="0" distL="0" distR="0" wp14:anchorId="0AC0B6F1" wp14:editId="1E36E97C">
                  <wp:extent cx="1287706" cy="2603875"/>
                  <wp:effectExtent l="0" t="0" r="825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66" cy="2650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269" w:rsidRDefault="00A90269" w:rsidP="00DA6CAC"/>
    <w:p w:rsidR="00DA6CAC" w:rsidRDefault="0012024C" w:rsidP="00DA6CAC">
      <w:r>
        <w:t xml:space="preserve">Step </w:t>
      </w:r>
      <w:r w:rsidR="00DA6CAC">
        <w:t xml:space="preserve">6. </w:t>
      </w:r>
      <w:r w:rsidR="009908AD">
        <w:t>Tap “Add”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0269" w:rsidTr="002D2DE9">
        <w:tc>
          <w:tcPr>
            <w:tcW w:w="4675" w:type="dxa"/>
          </w:tcPr>
          <w:p w:rsidR="00A90269" w:rsidRPr="00A90269" w:rsidRDefault="00A90269" w:rsidP="002D2DE9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r w:rsidRPr="00A90269">
              <w:rPr>
                <w:b/>
              </w:rPr>
              <w:t xml:space="preserve">Apple Device - </w:t>
            </w:r>
            <w:r>
              <w:rPr>
                <w:b/>
              </w:rPr>
              <w:t xml:space="preserve">Phone, Tablet, I-Pad, </w:t>
            </w:r>
            <w:proofErr w:type="spellStart"/>
            <w:r>
              <w:rPr>
                <w:b/>
              </w:rPr>
              <w:t>etc</w:t>
            </w:r>
            <w:proofErr w:type="spellEnd"/>
          </w:p>
        </w:tc>
        <w:tc>
          <w:tcPr>
            <w:tcW w:w="4675" w:type="dxa"/>
          </w:tcPr>
          <w:p w:rsidR="00A90269" w:rsidRPr="00A90269" w:rsidRDefault="00A90269" w:rsidP="002D2DE9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r w:rsidRPr="00A90269">
              <w:rPr>
                <w:b/>
              </w:rPr>
              <w:t>Android</w:t>
            </w:r>
          </w:p>
        </w:tc>
      </w:tr>
      <w:tr w:rsidR="00A90269" w:rsidTr="002D2DE9">
        <w:tc>
          <w:tcPr>
            <w:tcW w:w="4675" w:type="dxa"/>
          </w:tcPr>
          <w:p w:rsidR="005230ED" w:rsidRDefault="005230ED" w:rsidP="002D2DE9"/>
          <w:p w:rsidR="00A90269" w:rsidRDefault="0032007A" w:rsidP="003200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0A8137" wp14:editId="7C0BEE5F">
                      <wp:simplePos x="0" y="0"/>
                      <wp:positionH relativeFrom="column">
                        <wp:posOffset>2191716</wp:posOffset>
                      </wp:positionH>
                      <wp:positionV relativeFrom="paragraph">
                        <wp:posOffset>3093</wp:posOffset>
                      </wp:positionV>
                      <wp:extent cx="461176" cy="142461"/>
                      <wp:effectExtent l="38100" t="0" r="15240" b="6731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1176" cy="14246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5CC1E" id="Straight Arrow Connector 27" o:spid="_x0000_s1026" type="#_x0000_t32" style="position:absolute;margin-left:172.6pt;margin-top:.25pt;width:36.3pt;height:11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5230ED">
              <w:rPr>
                <w:noProof/>
              </w:rPr>
              <w:drawing>
                <wp:inline distT="0" distB="0" distL="0" distR="0" wp14:anchorId="6CE944D8" wp14:editId="4C030449">
                  <wp:extent cx="1548666" cy="272688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22" cy="28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0269" w:rsidRDefault="00A90269" w:rsidP="002D2DE9"/>
        </w:tc>
        <w:tc>
          <w:tcPr>
            <w:tcW w:w="4675" w:type="dxa"/>
          </w:tcPr>
          <w:p w:rsidR="00A90269" w:rsidRDefault="0032007A" w:rsidP="002D2D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0A8137" wp14:editId="7C0BEE5F">
                      <wp:simplePos x="0" y="0"/>
                      <wp:positionH relativeFrom="column">
                        <wp:posOffset>2008697</wp:posOffset>
                      </wp:positionH>
                      <wp:positionV relativeFrom="paragraph">
                        <wp:posOffset>1629106</wp:posOffset>
                      </wp:positionV>
                      <wp:extent cx="612251" cy="428515"/>
                      <wp:effectExtent l="38100" t="0" r="16510" b="4826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2251" cy="4285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F6B4C" id="Straight Arrow Connector 28" o:spid="_x0000_s1026" type="#_x0000_t32" style="position:absolute;margin-left:158.15pt;margin-top:128.3pt;width:48.2pt;height:33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2A78C7" wp14:editId="516840AF">
                  <wp:simplePos x="0" y="0"/>
                  <wp:positionH relativeFrom="column">
                    <wp:posOffset>690494</wp:posOffset>
                  </wp:positionH>
                  <wp:positionV relativeFrom="paragraph">
                    <wp:posOffset>153946</wp:posOffset>
                  </wp:positionV>
                  <wp:extent cx="1521460" cy="3118485"/>
                  <wp:effectExtent l="0" t="0" r="2540" b="571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311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A6CAC" w:rsidRDefault="00DA6CAC" w:rsidP="00DA6CAC">
      <w:r>
        <w:t xml:space="preserve">The </w:t>
      </w:r>
      <w:r>
        <w:rPr>
          <w:noProof/>
        </w:rPr>
        <w:drawing>
          <wp:inline distT="0" distB="0" distL="0" distR="0" wp14:anchorId="210F4272" wp14:editId="6174C104">
            <wp:extent cx="333453" cy="327704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0795" cy="34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Icon should now be added to the Home Screen</w:t>
      </w:r>
    </w:p>
    <w:sectPr w:rsidR="00DA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9C"/>
    <w:rsid w:val="000316DE"/>
    <w:rsid w:val="000B46F9"/>
    <w:rsid w:val="0012024C"/>
    <w:rsid w:val="0012289C"/>
    <w:rsid w:val="0032007A"/>
    <w:rsid w:val="00364DE5"/>
    <w:rsid w:val="00394009"/>
    <w:rsid w:val="003A28B5"/>
    <w:rsid w:val="00433044"/>
    <w:rsid w:val="00462AE9"/>
    <w:rsid w:val="005230ED"/>
    <w:rsid w:val="005465C8"/>
    <w:rsid w:val="00645B9C"/>
    <w:rsid w:val="009509CE"/>
    <w:rsid w:val="009908AD"/>
    <w:rsid w:val="009C52A4"/>
    <w:rsid w:val="009D01B3"/>
    <w:rsid w:val="009F34A1"/>
    <w:rsid w:val="00A04184"/>
    <w:rsid w:val="00A90269"/>
    <w:rsid w:val="00BD07A0"/>
    <w:rsid w:val="00C2150F"/>
    <w:rsid w:val="00DA6CAC"/>
    <w:rsid w:val="00DC16D2"/>
    <w:rsid w:val="00DE08EB"/>
    <w:rsid w:val="00EE2E1C"/>
    <w:rsid w:val="00F03CD1"/>
    <w:rsid w:val="00F24DB5"/>
    <w:rsid w:val="00F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76C2"/>
  <w15:chartTrackingRefBased/>
  <w15:docId w15:val="{AB29CF22-F3FF-4848-9455-BFEAD506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C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://www.hr.uillinois.edu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Kerber</dc:creator>
  <cp:keywords/>
  <dc:description/>
  <cp:lastModifiedBy>Kerber, Tony</cp:lastModifiedBy>
  <cp:revision>22</cp:revision>
  <dcterms:created xsi:type="dcterms:W3CDTF">2018-05-09T18:32:00Z</dcterms:created>
  <dcterms:modified xsi:type="dcterms:W3CDTF">2018-05-10T15:53:00Z</dcterms:modified>
</cp:coreProperties>
</file>